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0649" w14:textId="34CED0F8" w:rsidR="0015782D" w:rsidRDefault="0015782D" w:rsidP="0015782D">
      <w:r>
        <w:t>Příloha č</w:t>
      </w:r>
      <w:r w:rsidRPr="001F24A6">
        <w:t xml:space="preserve">. </w:t>
      </w:r>
      <w:r w:rsidR="000B0F92" w:rsidRPr="00FF6003">
        <w:t>5</w:t>
      </w:r>
      <w:r w:rsidR="006937DA" w:rsidRPr="001F24A6">
        <w:t xml:space="preserve"> </w:t>
      </w:r>
      <w:r w:rsidRPr="001F24A6">
        <w:t>Rámcové</w:t>
      </w:r>
      <w:r>
        <w:t xml:space="preserve"> dohody</w:t>
      </w:r>
    </w:p>
    <w:p w14:paraId="27B0FBCF" w14:textId="77777777" w:rsidR="0015782D" w:rsidRDefault="0015782D" w:rsidP="0015782D">
      <w:pPr>
        <w:pStyle w:val="Nadpis"/>
      </w:pPr>
      <w:r w:rsidRPr="009F4204">
        <w:t>Oprávněné</w:t>
      </w:r>
      <w:r>
        <w:t xml:space="preserve"> osoby</w:t>
      </w:r>
    </w:p>
    <w:p w14:paraId="4BB8ED25" w14:textId="1AC2AEDE" w:rsidR="0015782D" w:rsidRPr="000B0F92" w:rsidRDefault="0015782D" w:rsidP="0015782D">
      <w:pPr>
        <w:pStyle w:val="Nadpis"/>
      </w:pPr>
      <w:r w:rsidRPr="000B0F92">
        <w:rPr>
          <w:highlight w:val="green"/>
        </w:rPr>
        <w:t>[</w:t>
      </w:r>
      <w:r w:rsidR="001F24A6">
        <w:rPr>
          <w:highlight w:val="green"/>
        </w:rPr>
        <w:t xml:space="preserve">ZHOTOVITEL </w:t>
      </w:r>
      <w:r>
        <w:rPr>
          <w:highlight w:val="green"/>
        </w:rPr>
        <w:t xml:space="preserve">UPRAVÍ Oprávněné osoby </w:t>
      </w:r>
      <w:r w:rsidR="001F24A6">
        <w:rPr>
          <w:highlight w:val="green"/>
        </w:rPr>
        <w:t xml:space="preserve">za </w:t>
      </w:r>
      <w:r>
        <w:rPr>
          <w:highlight w:val="green"/>
        </w:rPr>
        <w:t>Zhotovitele</w:t>
      </w:r>
      <w:r w:rsidR="0099603A">
        <w:rPr>
          <w:highlight w:val="green"/>
        </w:rPr>
        <w:t xml:space="preserve">, přičemž je </w:t>
      </w:r>
      <w:r w:rsidR="00351F3A">
        <w:rPr>
          <w:highlight w:val="green"/>
        </w:rPr>
        <w:t>oprávněn doplnit do každého bodu více osob</w:t>
      </w:r>
      <w:r w:rsidR="001F24A6">
        <w:rPr>
          <w:highlight w:val="green"/>
        </w:rPr>
        <w:t xml:space="preserve"> a v rámci této úpravy odpovídajícím způsobem rozšířit tabulku</w:t>
      </w:r>
      <w:r w:rsidRPr="000B0F92">
        <w:rPr>
          <w:highlight w:val="green"/>
        </w:rPr>
        <w:t>]</w:t>
      </w:r>
    </w:p>
    <w:p w14:paraId="106E8015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Objednatele:</w:t>
      </w:r>
    </w:p>
    <w:p w14:paraId="7A345EB9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4B6F7035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C8C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77F3" w14:textId="77777777" w:rsidR="0015782D" w:rsidRPr="00FF6003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FF6003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FF6003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FF6003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0811CED7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6D4F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130" w14:textId="77777777" w:rsidR="0015782D" w:rsidRPr="00FF600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FF600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FF6003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FF600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66737370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DC3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A965" w14:textId="77777777" w:rsidR="0015782D" w:rsidRPr="00FF600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FF600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FF6003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FF600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55A26486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793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5833"/>
      </w:tblGrid>
      <w:tr w:rsidR="0015782D" w:rsidRPr="0015782D" w14:paraId="5BB5968D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3B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B7EC" w14:textId="77777777" w:rsidR="0015782D" w:rsidRPr="00FF6003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FF6003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FF6003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FF6003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55E864A3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737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962E" w14:textId="77777777" w:rsidR="0015782D" w:rsidRPr="00FF600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FF600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FF6003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FF600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3844029E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99D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3BD4" w14:textId="77777777" w:rsidR="0015782D" w:rsidRPr="00FF600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FF600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FF6003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FF600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00FCA001" w14:textId="77777777" w:rsidR="0091130D" w:rsidRDefault="0091130D" w:rsidP="0015782D">
      <w:pPr>
        <w:rPr>
          <w:rStyle w:val="Siln"/>
          <w:rFonts w:asciiTheme="majorHAnsi" w:hAnsiTheme="majorHAnsi"/>
          <w:szCs w:val="18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D75928" w:rsidRPr="0015782D" w14:paraId="28C248D3" w14:textId="77777777" w:rsidTr="00450425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746E6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B548" w14:textId="39BB28E1" w:rsidR="00D75928" w:rsidRPr="00EF7E21" w:rsidRDefault="001F24A6" w:rsidP="00450425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D75928" w:rsidRPr="0015782D" w14:paraId="7EDEDB12" w14:textId="77777777" w:rsidTr="00450425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0923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E7441" w14:textId="5C1C1C59" w:rsidR="00D75928" w:rsidRPr="00EF7E21" w:rsidRDefault="001F24A6" w:rsidP="00450425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D75928" w:rsidRPr="0015782D" w14:paraId="3361BA6F" w14:textId="77777777" w:rsidTr="00450425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2C3D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8ECD0" w14:textId="3D786FA7" w:rsidR="00D75928" w:rsidRPr="00EF7E21" w:rsidRDefault="001F24A6" w:rsidP="00450425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</w:tbl>
    <w:p w14:paraId="473A0A1E" w14:textId="77777777" w:rsidR="00D75928" w:rsidRDefault="00D75928" w:rsidP="00D75928">
      <w:pPr>
        <w:pStyle w:val="Odstbez"/>
      </w:pPr>
    </w:p>
    <w:p w14:paraId="18A2F9EA" w14:textId="1F0ACD6A" w:rsidR="00D75928" w:rsidRPr="00EF7E21" w:rsidRDefault="00D75928" w:rsidP="00D75928">
      <w:pPr>
        <w:pStyle w:val="1l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 xml:space="preserve">kontaktní osoby </w:t>
      </w:r>
      <w:r w:rsidR="007B745D">
        <w:rPr>
          <w:rFonts w:asciiTheme="majorHAnsi" w:hAnsiTheme="majorHAnsi"/>
          <w:szCs w:val="18"/>
        </w:rPr>
        <w:t>odboru</w:t>
      </w:r>
      <w:r w:rsidR="00CF5074">
        <w:rPr>
          <w:rFonts w:asciiTheme="majorHAnsi" w:hAnsiTheme="majorHAnsi"/>
          <w:szCs w:val="18"/>
        </w:rPr>
        <w:t xml:space="preserve"> </w:t>
      </w:r>
      <w:r>
        <w:rPr>
          <w:rFonts w:asciiTheme="majorHAnsi" w:hAnsiTheme="majorHAnsi"/>
          <w:szCs w:val="18"/>
        </w:rPr>
        <w:t>autoprovozu</w:t>
      </w:r>
      <w:r w:rsidR="008D3D34">
        <w:rPr>
          <w:rFonts w:asciiTheme="majorHAnsi" w:hAnsiTheme="majorHAnsi"/>
          <w:szCs w:val="18"/>
        </w:rPr>
        <w:t xml:space="preserve">, </w:t>
      </w:r>
      <w:r w:rsidR="00080544" w:rsidRPr="00080544">
        <w:rPr>
          <w:rFonts w:asciiTheme="majorHAnsi" w:hAnsiTheme="majorHAnsi"/>
          <w:szCs w:val="18"/>
        </w:rPr>
        <w:t>skupina sdílení a údržby vozidel</w:t>
      </w:r>
      <w:r w:rsidRPr="00EF7E21">
        <w:rPr>
          <w:rFonts w:asciiTheme="majorHAnsi" w:hAnsiTheme="majorHAnsi"/>
          <w:szCs w:val="18"/>
        </w:rPr>
        <w:t>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D75928" w:rsidRPr="0015782D" w14:paraId="06BF5711" w14:textId="77777777" w:rsidTr="00450425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57C1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677A" w14:textId="50603408" w:rsidR="00D75928" w:rsidRPr="00EF7E21" w:rsidRDefault="001F24A6" w:rsidP="00450425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D75928" w:rsidRPr="0015782D" w14:paraId="15C3D315" w14:textId="77777777" w:rsidTr="00450425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CCF0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0202" w14:textId="15B8F2FF" w:rsidR="00D75928" w:rsidRPr="00EF7E21" w:rsidRDefault="001F24A6" w:rsidP="00450425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D75928" w:rsidRPr="0015782D" w14:paraId="5C4C81EF" w14:textId="77777777" w:rsidTr="00450425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83A1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7767" w14:textId="734EDD2D" w:rsidR="00D75928" w:rsidRPr="00EF7E21" w:rsidRDefault="001F24A6" w:rsidP="00450425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D75928" w:rsidRPr="0015782D" w14:paraId="1F27AAC1" w14:textId="77777777" w:rsidTr="00450425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18DA7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44C15" w14:textId="3387FE8F" w:rsidR="00D75928" w:rsidRPr="00EF7E21" w:rsidRDefault="001F24A6" w:rsidP="00450425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</w:tbl>
    <w:p w14:paraId="4FCE81E2" w14:textId="77777777" w:rsidR="00D75928" w:rsidRDefault="00D75928" w:rsidP="00D75928">
      <w:pPr>
        <w:pStyle w:val="Odstbez"/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D75928" w:rsidRPr="0015782D" w14:paraId="326322F1" w14:textId="77777777" w:rsidTr="00450425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97CA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EE4F" w14:textId="033D8D7E" w:rsidR="00D75928" w:rsidRPr="00EF7E21" w:rsidRDefault="001F24A6" w:rsidP="00450425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D75928" w:rsidRPr="0015782D" w14:paraId="65A7C290" w14:textId="77777777" w:rsidTr="00450425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5404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D679" w14:textId="6B69D092" w:rsidR="00D75928" w:rsidRPr="00EF7E21" w:rsidRDefault="001F24A6" w:rsidP="00450425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D75928" w:rsidRPr="0015782D" w14:paraId="109FE476" w14:textId="77777777" w:rsidTr="00450425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E9A6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lastRenderedPageBreak/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36F40" w14:textId="55735AEA" w:rsidR="00D75928" w:rsidRPr="00EF7E21" w:rsidRDefault="001F24A6" w:rsidP="00450425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D75928" w:rsidRPr="0015782D" w14:paraId="2C80C989" w14:textId="77777777" w:rsidTr="00450425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403B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0E92" w14:textId="4573A6BD" w:rsidR="00D75928" w:rsidRPr="00EF7E21" w:rsidRDefault="001F24A6" w:rsidP="00450425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</w:tbl>
    <w:p w14:paraId="3385A0BE" w14:textId="77777777" w:rsidR="00D75928" w:rsidRDefault="00D75928" w:rsidP="0015782D">
      <w:pPr>
        <w:rPr>
          <w:rStyle w:val="Siln"/>
          <w:rFonts w:asciiTheme="majorHAnsi" w:hAnsiTheme="majorHAnsi"/>
          <w:szCs w:val="18"/>
        </w:rPr>
      </w:pPr>
    </w:p>
    <w:p w14:paraId="1B33648B" w14:textId="6E3C1C90" w:rsidR="008D3D34" w:rsidRPr="00EF7E21" w:rsidRDefault="008D3D34" w:rsidP="008D3D34">
      <w:pPr>
        <w:pStyle w:val="1l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 xml:space="preserve">kontaktní osoby odboru autoprovozu, </w:t>
      </w:r>
      <w:r w:rsidRPr="008D3D34">
        <w:rPr>
          <w:rFonts w:asciiTheme="majorHAnsi" w:hAnsiTheme="majorHAnsi"/>
          <w:szCs w:val="18"/>
        </w:rPr>
        <w:t>skupina dispečinku a podpory (pojistné události)</w:t>
      </w:r>
      <w:r w:rsidRPr="00EF7E21">
        <w:rPr>
          <w:rFonts w:asciiTheme="majorHAnsi" w:hAnsiTheme="majorHAnsi"/>
          <w:szCs w:val="18"/>
        </w:rPr>
        <w:t>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8D3D34" w:rsidRPr="0015782D" w14:paraId="30F2D291" w14:textId="77777777" w:rsidTr="00FD6C7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4DA7A" w14:textId="77777777" w:rsidR="008D3D34" w:rsidRPr="00EF7E21" w:rsidRDefault="008D3D34" w:rsidP="00FD6C7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33B7" w14:textId="00D07170" w:rsidR="008D3D34" w:rsidRPr="00EF7E21" w:rsidRDefault="001F24A6" w:rsidP="00FD6C73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8D3D34" w:rsidRPr="0015782D" w14:paraId="74C73C78" w14:textId="77777777" w:rsidTr="00FD6C7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CB68" w14:textId="77777777" w:rsidR="008D3D34" w:rsidRPr="00EF7E21" w:rsidRDefault="008D3D34" w:rsidP="00FD6C7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409A" w14:textId="579C81D2" w:rsidR="008D3D34" w:rsidRPr="00EF7E21" w:rsidRDefault="001F24A6" w:rsidP="00FD6C73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8D3D34" w:rsidRPr="0015782D" w14:paraId="5737DA07" w14:textId="77777777" w:rsidTr="00FD6C7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B06C" w14:textId="77777777" w:rsidR="008D3D34" w:rsidRPr="00EF7E21" w:rsidRDefault="008D3D34" w:rsidP="00FD6C7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D735" w14:textId="2A2D2E9B" w:rsidR="008D3D34" w:rsidRPr="00EF7E21" w:rsidRDefault="001F24A6" w:rsidP="00FD6C73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8D3D34" w:rsidRPr="0015782D" w14:paraId="68D1096C" w14:textId="77777777" w:rsidTr="00FD6C7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42D37" w14:textId="77777777" w:rsidR="008D3D34" w:rsidRPr="00EF7E21" w:rsidRDefault="008D3D34" w:rsidP="00FD6C7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75552" w14:textId="2261C308" w:rsidR="008D3D34" w:rsidRPr="00EF7E21" w:rsidRDefault="001F24A6" w:rsidP="00FD6C73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</w:tbl>
    <w:p w14:paraId="36635DE2" w14:textId="77777777" w:rsidR="008D3D34" w:rsidRDefault="008D3D34" w:rsidP="008D3D34">
      <w:pPr>
        <w:pStyle w:val="Odstbez"/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8D3D34" w:rsidRPr="0015782D" w14:paraId="70ABB4C1" w14:textId="77777777" w:rsidTr="00FD6C7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5854A" w14:textId="77777777" w:rsidR="008D3D34" w:rsidRPr="00EF7E21" w:rsidRDefault="008D3D34" w:rsidP="00FD6C7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27B8" w14:textId="1B83D1C4" w:rsidR="008D3D34" w:rsidRPr="00EF7E21" w:rsidRDefault="001F24A6" w:rsidP="00FD6C73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8D3D34" w:rsidRPr="0015782D" w14:paraId="50F4386F" w14:textId="77777777" w:rsidTr="00FD6C7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3412" w14:textId="77777777" w:rsidR="008D3D34" w:rsidRPr="00EF7E21" w:rsidRDefault="008D3D34" w:rsidP="00FD6C7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5601" w14:textId="2B130719" w:rsidR="008D3D34" w:rsidRPr="00EF7E21" w:rsidRDefault="001F24A6" w:rsidP="00FD6C73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8D3D34" w:rsidRPr="0015782D" w14:paraId="7272F300" w14:textId="77777777" w:rsidTr="00FD6C7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CC85" w14:textId="77777777" w:rsidR="008D3D34" w:rsidRPr="00EF7E21" w:rsidRDefault="008D3D34" w:rsidP="00FD6C7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3EE1E" w14:textId="14041B15" w:rsidR="008D3D34" w:rsidRPr="00EF7E21" w:rsidRDefault="001F24A6" w:rsidP="00FD6C73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  <w:tr w:rsidR="008D3D34" w:rsidRPr="0015782D" w14:paraId="3046D931" w14:textId="77777777" w:rsidTr="00FD6C73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3BD0" w14:textId="77777777" w:rsidR="008D3D34" w:rsidRPr="00EF7E21" w:rsidRDefault="008D3D34" w:rsidP="00FD6C73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07B4B" w14:textId="7C8FB5AA" w:rsidR="008D3D34" w:rsidRPr="00EF7E21" w:rsidRDefault="001F24A6" w:rsidP="00FD6C73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E5548">
              <w:rPr>
                <w:rFonts w:asciiTheme="majorHAnsi" w:hAnsiTheme="majorHAnsi" w:cstheme="minorHAnsi"/>
                <w:highlight w:val="yellow"/>
              </w:rPr>
              <w:fldChar w:fldCharType="begin"/>
            </w:r>
            <w:r w:rsidRPr="001E5548">
              <w:rPr>
                <w:rFonts w:asciiTheme="majorHAnsi" w:hAnsiTheme="majorHAnsi" w:cstheme="minorHAnsi"/>
                <w:highlight w:val="yellow"/>
              </w:rPr>
              <w:instrText xml:space="preserve"> MACROBUTTON  VložitŠirokouMezeru "[VLOŽÍ OBJEDNATEL]" </w:instrText>
            </w:r>
            <w:r w:rsidRPr="001E5548">
              <w:rPr>
                <w:rFonts w:asciiTheme="majorHAnsi" w:hAnsiTheme="majorHAnsi" w:cstheme="minorHAnsi"/>
                <w:highlight w:val="yellow"/>
              </w:rPr>
              <w:fldChar w:fldCharType="end"/>
            </w:r>
          </w:p>
        </w:tc>
      </w:tr>
    </w:tbl>
    <w:p w14:paraId="1952FDE7" w14:textId="77777777" w:rsidR="008D3D34" w:rsidRDefault="008D3D34" w:rsidP="0015782D">
      <w:pPr>
        <w:rPr>
          <w:rStyle w:val="Siln"/>
          <w:rFonts w:asciiTheme="majorHAnsi" w:hAnsiTheme="majorHAnsi"/>
          <w:szCs w:val="18"/>
        </w:rPr>
      </w:pPr>
    </w:p>
    <w:p w14:paraId="7DD3070F" w14:textId="77777777" w:rsidR="0091130D" w:rsidRDefault="0091130D" w:rsidP="0015782D">
      <w:pPr>
        <w:rPr>
          <w:rStyle w:val="Siln"/>
          <w:rFonts w:asciiTheme="majorHAnsi" w:hAnsiTheme="majorHAnsi"/>
          <w:szCs w:val="18"/>
        </w:rPr>
      </w:pPr>
    </w:p>
    <w:p w14:paraId="41A11139" w14:textId="72E95E49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Zhotovitele:</w:t>
      </w:r>
    </w:p>
    <w:p w14:paraId="5B1E9A76" w14:textId="77777777" w:rsidR="0015782D" w:rsidRPr="00EF7E21" w:rsidRDefault="0015782D" w:rsidP="0015782D">
      <w:pPr>
        <w:pStyle w:val="1l"/>
        <w:numPr>
          <w:ilvl w:val="0"/>
          <w:numId w:val="36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 xml:space="preserve">ve věcech smluvních a obchodních: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0E58BB78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8A2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68CA" w14:textId="77777777" w:rsidR="0015782D" w:rsidRPr="001F24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C72515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92E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9D7B" w14:textId="77777777" w:rsidR="0015782D" w:rsidRPr="001F24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6F2E2D1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939C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A94D" w14:textId="77777777" w:rsidR="0015782D" w:rsidRPr="001F24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31AE5E06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185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503E" w14:textId="77777777" w:rsidR="0015782D" w:rsidRPr="001F24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0959DDA1" w14:textId="77777777" w:rsidR="0015782D" w:rsidRPr="00EF7E21" w:rsidRDefault="0015782D" w:rsidP="0015782D">
      <w:pPr>
        <w:pStyle w:val="1l"/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215E8AFD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2DF9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840D" w14:textId="77777777" w:rsidR="0015782D" w:rsidRPr="001F24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4037D6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E27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4E1C" w14:textId="77777777" w:rsidR="0015782D" w:rsidRPr="001F24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60AA91C3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EF8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FC16" w14:textId="77777777" w:rsidR="0015782D" w:rsidRPr="001F24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F6A05FB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C16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64E9" w14:textId="77777777" w:rsidR="0015782D" w:rsidRPr="001F24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F24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11F89E7D" w14:textId="77777777" w:rsidR="00D75928" w:rsidRPr="00EF7E21" w:rsidRDefault="00D75928" w:rsidP="00D75928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>
        <w:rPr>
          <w:rFonts w:asciiTheme="majorHAnsi" w:hAnsiTheme="majorHAnsi"/>
          <w:szCs w:val="18"/>
        </w:rPr>
        <w:t>pro předání a převzetí předmětu plnění (vozidel, pneumatik)</w:t>
      </w:r>
      <w:r w:rsidRPr="00EF7E21">
        <w:rPr>
          <w:rFonts w:asciiTheme="majorHAnsi" w:hAnsiTheme="majorHAnsi"/>
          <w:szCs w:val="18"/>
        </w:rPr>
        <w:t>:</w:t>
      </w:r>
    </w:p>
    <w:tbl>
      <w:tblPr>
        <w:tblW w:w="793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5833"/>
      </w:tblGrid>
      <w:tr w:rsidR="00D75928" w:rsidRPr="0015782D" w14:paraId="5F7DA4D4" w14:textId="77777777" w:rsidTr="00450425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E0BA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05B4" w14:textId="29D23673" w:rsidR="00D75928" w:rsidRPr="00EF7E21" w:rsidRDefault="001F24A6" w:rsidP="00450425">
            <w:pPr>
              <w:rPr>
                <w:rFonts w:asciiTheme="majorHAnsi" w:hAnsiTheme="majorHAnsi"/>
                <w:szCs w:val="18"/>
                <w:highlight w:val="green"/>
              </w:rPr>
            </w:pPr>
            <w:r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>
              <w:rPr>
                <w:rFonts w:asciiTheme="majorHAnsi" w:hAnsiTheme="majorHAnsi"/>
                <w:szCs w:val="18"/>
                <w:highlight w:val="green"/>
              </w:rPr>
              <w:fldChar w:fldCharType="separate"/>
            </w:r>
            <w:r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D75928" w:rsidRPr="0015782D" w14:paraId="16F30A74" w14:textId="77777777" w:rsidTr="00450425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93C11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lastRenderedPageBreak/>
              <w:t>E-mail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5D53" w14:textId="024E63DE" w:rsidR="00D75928" w:rsidRPr="00EF7E21" w:rsidRDefault="001F24A6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Theme="majorHAnsi" w:hAnsiTheme="majorHAnsi" w:cstheme="minorHAnsi"/>
                <w:highlight w:val="green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separate"/>
            </w:r>
            <w:r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end"/>
            </w:r>
          </w:p>
        </w:tc>
      </w:tr>
      <w:tr w:rsidR="00D75928" w:rsidRPr="0015782D" w14:paraId="47215372" w14:textId="77777777" w:rsidTr="00450425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BAB1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D4C4" w14:textId="0E5283ED" w:rsidR="00D75928" w:rsidRPr="00EF7E21" w:rsidRDefault="001F24A6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Theme="majorHAnsi" w:hAnsiTheme="majorHAnsi" w:cstheme="minorHAnsi"/>
                <w:highlight w:val="green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separate"/>
            </w:r>
            <w:r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end"/>
            </w:r>
          </w:p>
        </w:tc>
      </w:tr>
      <w:tr w:rsidR="00D75928" w:rsidRPr="0015782D" w14:paraId="5FB6B171" w14:textId="77777777" w:rsidTr="00450425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9FF" w14:textId="77777777" w:rsidR="00D75928" w:rsidRPr="00EF7E21" w:rsidRDefault="00D75928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>
              <w:rPr>
                <w:rFonts w:asciiTheme="majorHAnsi" w:hAnsiTheme="majorHAnsi" w:cstheme="minorHAnsi"/>
                <w:lang w:eastAsia="en-US"/>
              </w:rPr>
              <w:t>Datum narození, pro účely identifikace při předání/převzetí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46D2" w14:textId="2896BC7B" w:rsidR="00D75928" w:rsidRPr="00EF7E21" w:rsidRDefault="001F24A6" w:rsidP="0045042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Theme="majorHAnsi" w:hAnsiTheme="majorHAnsi" w:cstheme="minorHAnsi"/>
                <w:highlight w:val="green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separate"/>
            </w:r>
            <w:r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6435FFB6" w14:textId="77777777" w:rsidR="00262B7D" w:rsidRDefault="00262B7D" w:rsidP="000B0F92">
      <w:pPr>
        <w:pStyle w:val="Odstbez"/>
        <w:ind w:left="0"/>
      </w:pPr>
    </w:p>
    <w:p w14:paraId="41741EAA" w14:textId="5D9BE08E" w:rsidR="0015782D" w:rsidRPr="005645B3" w:rsidRDefault="0015782D" w:rsidP="0091130D">
      <w:r>
        <w:t xml:space="preserve"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</w:t>
      </w:r>
      <w:r w:rsidRPr="005645B3">
        <w:t>charakteru.</w:t>
      </w:r>
    </w:p>
    <w:p w14:paraId="7CB5AAAB" w14:textId="6930E5E1" w:rsidR="0091130D" w:rsidRDefault="0091130D" w:rsidP="00CB4386">
      <w:r w:rsidRPr="005645B3">
        <w:t xml:space="preserve">Kontaktní osoby </w:t>
      </w:r>
      <w:r w:rsidR="007B745D" w:rsidRPr="005645B3">
        <w:t xml:space="preserve">odboru </w:t>
      </w:r>
      <w:r w:rsidRPr="005645B3">
        <w:t>autoprovozu jsou oprávněny</w:t>
      </w:r>
      <w:r w:rsidR="00970984" w:rsidRPr="005645B3">
        <w:t xml:space="preserve"> jednat ve věci předání a převzetí vozidel</w:t>
      </w:r>
      <w:r w:rsidR="00BC33CC">
        <w:t xml:space="preserve"> a pneumatik</w:t>
      </w:r>
      <w:r w:rsidR="00F91C8F" w:rsidRPr="005645B3">
        <w:t>.</w:t>
      </w:r>
      <w:r w:rsidR="00970984" w:rsidRPr="005645B3">
        <w:t xml:space="preserve"> </w:t>
      </w:r>
      <w:r w:rsidR="00F91C8F" w:rsidRPr="005645B3">
        <w:t>Jsou rovněž oprávněni</w:t>
      </w:r>
      <w:r w:rsidR="00970984" w:rsidRPr="005645B3">
        <w:t xml:space="preserve"> vozidla </w:t>
      </w:r>
      <w:r w:rsidR="00F91C8F" w:rsidRPr="005645B3">
        <w:t xml:space="preserve">odmítnout </w:t>
      </w:r>
      <w:r w:rsidR="00970984" w:rsidRPr="005645B3">
        <w:t>předat</w:t>
      </w:r>
      <w:r w:rsidRPr="005645B3">
        <w:t xml:space="preserve"> </w:t>
      </w:r>
      <w:r w:rsidR="0098539C">
        <w:t>v</w:t>
      </w:r>
      <w:r w:rsidR="00CE1C40">
        <w:t> </w:t>
      </w:r>
      <w:r w:rsidR="0098539C">
        <w:t>případě</w:t>
      </w:r>
      <w:r w:rsidR="00CE1C40">
        <w:t xml:space="preserve"> podezření,</w:t>
      </w:r>
      <w:r w:rsidR="0098539C">
        <w:t xml:space="preserve"> </w:t>
      </w:r>
      <w:r w:rsidR="00CE1C40" w:rsidRPr="00CE1C40">
        <w:t>že pracovníci Zhotovitele jsou pod vlivem alkoholických nápojů a či jiných návykových látek</w:t>
      </w:r>
      <w:r w:rsidRPr="005645B3">
        <w:t>.</w:t>
      </w:r>
    </w:p>
    <w:p w14:paraId="4C451FB3" w14:textId="1EC9273E" w:rsidR="009F392E" w:rsidRDefault="0015782D" w:rsidP="002C063B">
      <w: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1F2D0F97" w14:textId="77777777" w:rsidR="00D75928" w:rsidRDefault="00D75928" w:rsidP="002C063B"/>
    <w:p w14:paraId="5A449B85" w14:textId="05885797" w:rsidR="00D75928" w:rsidRPr="0015782D" w:rsidRDefault="00D75928" w:rsidP="002C063B">
      <w:r>
        <w:t>Kontaktní osoby pro</w:t>
      </w:r>
      <w:r w:rsidR="008F7CD5">
        <w:t xml:space="preserve"> předání a převzetí předmětu plnění jsou oprávněny</w:t>
      </w:r>
      <w:r w:rsidR="00523028">
        <w:t xml:space="preserve"> </w:t>
      </w:r>
      <w:r w:rsidR="00523028" w:rsidRPr="005645B3">
        <w:t>jednat ve věci předání a převzetí vozidel</w:t>
      </w:r>
      <w:r w:rsidR="00BC33CC">
        <w:t xml:space="preserve"> a </w:t>
      </w:r>
      <w:r w:rsidR="00822DD8">
        <w:t>pneumatik</w:t>
      </w:r>
      <w:r w:rsidR="008F7CD5">
        <w:t>.</w:t>
      </w:r>
      <w:r w:rsidR="0015691B">
        <w:t xml:space="preserve"> </w:t>
      </w:r>
      <w:r w:rsidR="00523028">
        <w:t xml:space="preserve">Jsou rovněž oprávněny odmítnout převzetí vozidla v případě, </w:t>
      </w:r>
      <w:proofErr w:type="gramStart"/>
      <w:r w:rsidR="00523028">
        <w:t>kdy</w:t>
      </w:r>
      <w:r w:rsidR="0015691B">
        <w:t xml:space="preserve"> </w:t>
      </w:r>
      <w:r w:rsidR="00492404">
        <w:t xml:space="preserve"> se</w:t>
      </w:r>
      <w:proofErr w:type="gramEnd"/>
      <w:r w:rsidR="00492404">
        <w:t xml:space="preserve"> vozidlo ukáže být technicky nezpůsobilé k provozu na pozemních komunikacích.</w:t>
      </w:r>
    </w:p>
    <w:sectPr w:rsidR="00D75928" w:rsidRPr="0015782D" w:rsidSect="00EF7E2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0203E" w14:textId="77777777" w:rsidR="009E1225" w:rsidRDefault="009E1225" w:rsidP="00962258">
      <w:pPr>
        <w:spacing w:after="0" w:line="240" w:lineRule="auto"/>
      </w:pPr>
      <w:r>
        <w:separator/>
      </w:r>
    </w:p>
  </w:endnote>
  <w:endnote w:type="continuationSeparator" w:id="0">
    <w:p w14:paraId="7250836C" w14:textId="77777777" w:rsidR="009E1225" w:rsidRDefault="009E122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A20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8713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FA1A9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DA549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EC00DF" w14:textId="77777777" w:rsidR="00F1715C" w:rsidRDefault="00F1715C" w:rsidP="00D831A3">
          <w:pPr>
            <w:pStyle w:val="Zpat"/>
          </w:pPr>
        </w:p>
      </w:tc>
    </w:tr>
  </w:tbl>
  <w:p w14:paraId="1EF0EF7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A776B2" wp14:editId="2C8161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E04F2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7DE018" wp14:editId="4A0AE9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3DD7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5F44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D324A8" w14:textId="77777777" w:rsidR="00F1715C" w:rsidRPr="00B8518B" w:rsidRDefault="00F1715C" w:rsidP="0015782D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320CB5" w14:textId="77777777" w:rsidR="00F1715C" w:rsidRDefault="00F1715C" w:rsidP="0015782D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1E6720" w14:textId="77777777" w:rsidR="00F1715C" w:rsidRDefault="00F1715C" w:rsidP="0015782D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671BA0" w14:textId="77777777" w:rsidR="00F1715C" w:rsidRDefault="00F1715C" w:rsidP="0015782D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779BC3A1" w14:textId="77777777" w:rsidR="00F1715C" w:rsidRDefault="00F1715C" w:rsidP="0015782D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ACF718" w14:textId="5B098CCF" w:rsidR="00F1715C" w:rsidRDefault="00F1715C" w:rsidP="0015782D">
          <w:pPr>
            <w:pStyle w:val="Zpat"/>
            <w:spacing w:before="0"/>
            <w:jc w:val="left"/>
          </w:pPr>
          <w:r>
            <w:t>www.s</w:t>
          </w:r>
          <w:r w:rsidR="0015782D">
            <w:t>pravazeleznic</w:t>
          </w:r>
          <w:r>
            <w:t>.cz</w:t>
          </w:r>
        </w:p>
      </w:tc>
      <w:tc>
        <w:tcPr>
          <w:tcW w:w="2921" w:type="dxa"/>
        </w:tcPr>
        <w:p w14:paraId="5F901415" w14:textId="77777777" w:rsidR="00F1715C" w:rsidRDefault="00F1715C" w:rsidP="0015782D">
          <w:pPr>
            <w:pStyle w:val="Zpat"/>
            <w:spacing w:before="0"/>
          </w:pPr>
        </w:p>
      </w:tc>
    </w:tr>
  </w:tbl>
  <w:p w14:paraId="22D7425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02533C" wp14:editId="03400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FB5CF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B0DE08" wp14:editId="2142BE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5C984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18527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81650" w14:textId="77777777" w:rsidR="009E1225" w:rsidRDefault="009E1225" w:rsidP="00962258">
      <w:pPr>
        <w:spacing w:after="0" w:line="240" w:lineRule="auto"/>
      </w:pPr>
      <w:r>
        <w:separator/>
      </w:r>
    </w:p>
  </w:footnote>
  <w:footnote w:type="continuationSeparator" w:id="0">
    <w:p w14:paraId="3D964823" w14:textId="77777777" w:rsidR="009E1225" w:rsidRDefault="009E122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9C5D3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116F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DF07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1CF97E" w14:textId="77777777" w:rsidR="00F1715C" w:rsidRPr="00D6163D" w:rsidRDefault="00F1715C" w:rsidP="00D6163D">
          <w:pPr>
            <w:pStyle w:val="Druhdokumentu"/>
          </w:pPr>
        </w:p>
      </w:tc>
    </w:tr>
  </w:tbl>
  <w:p w14:paraId="75B01BE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AE76A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F141B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730C1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A34C2F" w14:textId="77777777" w:rsidR="00F1715C" w:rsidRPr="00D6163D" w:rsidRDefault="00F1715C" w:rsidP="00FC6389">
          <w:pPr>
            <w:pStyle w:val="Druhdokumentu"/>
          </w:pPr>
        </w:p>
      </w:tc>
    </w:tr>
    <w:tr w:rsidR="009F392E" w14:paraId="34D67243" w14:textId="77777777" w:rsidTr="0015782D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0A94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EBDB9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53A464" w14:textId="77777777" w:rsidR="009F392E" w:rsidRPr="00D6163D" w:rsidRDefault="009F392E" w:rsidP="00FC6389">
          <w:pPr>
            <w:pStyle w:val="Druhdokumentu"/>
          </w:pPr>
        </w:p>
      </w:tc>
    </w:tr>
  </w:tbl>
  <w:p w14:paraId="21EA375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FBA818E" wp14:editId="5108D5E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39861825" name="Obrázek 1739861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5953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27E1919"/>
    <w:multiLevelType w:val="multilevel"/>
    <w:tmpl w:val="890AA694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599022803">
    <w:abstractNumId w:val="2"/>
  </w:num>
  <w:num w:numId="2" w16cid:durableId="1763456921">
    <w:abstractNumId w:val="1"/>
  </w:num>
  <w:num w:numId="3" w16cid:durableId="1317954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8813716">
    <w:abstractNumId w:val="8"/>
  </w:num>
  <w:num w:numId="5" w16cid:durableId="1173910481">
    <w:abstractNumId w:val="3"/>
  </w:num>
  <w:num w:numId="6" w16cid:durableId="1235358874">
    <w:abstractNumId w:val="4"/>
  </w:num>
  <w:num w:numId="7" w16cid:durableId="1778477980">
    <w:abstractNumId w:val="0"/>
  </w:num>
  <w:num w:numId="8" w16cid:durableId="413939869">
    <w:abstractNumId w:val="5"/>
  </w:num>
  <w:num w:numId="9" w16cid:durableId="18093229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4276839">
    <w:abstractNumId w:val="4"/>
  </w:num>
  <w:num w:numId="11" w16cid:durableId="622157509">
    <w:abstractNumId w:val="1"/>
  </w:num>
  <w:num w:numId="12" w16cid:durableId="16533">
    <w:abstractNumId w:val="4"/>
  </w:num>
  <w:num w:numId="13" w16cid:durableId="1287152541">
    <w:abstractNumId w:val="4"/>
  </w:num>
  <w:num w:numId="14" w16cid:durableId="1438215407">
    <w:abstractNumId w:val="4"/>
  </w:num>
  <w:num w:numId="15" w16cid:durableId="557056771">
    <w:abstractNumId w:val="4"/>
  </w:num>
  <w:num w:numId="16" w16cid:durableId="1559630982">
    <w:abstractNumId w:val="10"/>
  </w:num>
  <w:num w:numId="17" w16cid:durableId="1600797689">
    <w:abstractNumId w:val="2"/>
  </w:num>
  <w:num w:numId="18" w16cid:durableId="1171486437">
    <w:abstractNumId w:val="10"/>
  </w:num>
  <w:num w:numId="19" w16cid:durableId="884878719">
    <w:abstractNumId w:val="10"/>
  </w:num>
  <w:num w:numId="20" w16cid:durableId="1648440422">
    <w:abstractNumId w:val="10"/>
  </w:num>
  <w:num w:numId="21" w16cid:durableId="1905985027">
    <w:abstractNumId w:val="10"/>
  </w:num>
  <w:num w:numId="22" w16cid:durableId="1167556480">
    <w:abstractNumId w:val="4"/>
  </w:num>
  <w:num w:numId="23" w16cid:durableId="667295939">
    <w:abstractNumId w:val="1"/>
  </w:num>
  <w:num w:numId="24" w16cid:durableId="1813862659">
    <w:abstractNumId w:val="4"/>
  </w:num>
  <w:num w:numId="25" w16cid:durableId="233055811">
    <w:abstractNumId w:val="4"/>
  </w:num>
  <w:num w:numId="26" w16cid:durableId="1690059990">
    <w:abstractNumId w:val="4"/>
  </w:num>
  <w:num w:numId="27" w16cid:durableId="953483469">
    <w:abstractNumId w:val="4"/>
  </w:num>
  <w:num w:numId="28" w16cid:durableId="315185911">
    <w:abstractNumId w:val="10"/>
  </w:num>
  <w:num w:numId="29" w16cid:durableId="560480080">
    <w:abstractNumId w:val="2"/>
  </w:num>
  <w:num w:numId="30" w16cid:durableId="24717431">
    <w:abstractNumId w:val="10"/>
  </w:num>
  <w:num w:numId="31" w16cid:durableId="1407342063">
    <w:abstractNumId w:val="10"/>
  </w:num>
  <w:num w:numId="32" w16cid:durableId="489294919">
    <w:abstractNumId w:val="10"/>
  </w:num>
  <w:num w:numId="33" w16cid:durableId="1473713807">
    <w:abstractNumId w:val="10"/>
  </w:num>
  <w:num w:numId="34" w16cid:durableId="218445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59606615">
    <w:abstractNumId w:val="9"/>
  </w:num>
  <w:num w:numId="36" w16cid:durableId="12876175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2D"/>
    <w:rsid w:val="00010439"/>
    <w:rsid w:val="00012B18"/>
    <w:rsid w:val="000524E9"/>
    <w:rsid w:val="000630A9"/>
    <w:rsid w:val="00072C1E"/>
    <w:rsid w:val="00080544"/>
    <w:rsid w:val="000B0F92"/>
    <w:rsid w:val="000C0DF5"/>
    <w:rsid w:val="000E23A7"/>
    <w:rsid w:val="000F705C"/>
    <w:rsid w:val="0010693F"/>
    <w:rsid w:val="00114472"/>
    <w:rsid w:val="001550BC"/>
    <w:rsid w:val="0015691B"/>
    <w:rsid w:val="0015782D"/>
    <w:rsid w:val="001605B9"/>
    <w:rsid w:val="00170EC5"/>
    <w:rsid w:val="001747C1"/>
    <w:rsid w:val="00176A3A"/>
    <w:rsid w:val="00184743"/>
    <w:rsid w:val="001F24A6"/>
    <w:rsid w:val="00207DF5"/>
    <w:rsid w:val="00262B7D"/>
    <w:rsid w:val="00280E07"/>
    <w:rsid w:val="002C063B"/>
    <w:rsid w:val="002C31BF"/>
    <w:rsid w:val="002C6EC0"/>
    <w:rsid w:val="002D08B1"/>
    <w:rsid w:val="002E0CD7"/>
    <w:rsid w:val="00325820"/>
    <w:rsid w:val="0032670C"/>
    <w:rsid w:val="00341DCF"/>
    <w:rsid w:val="00351D17"/>
    <w:rsid w:val="00351F3A"/>
    <w:rsid w:val="00357BC6"/>
    <w:rsid w:val="0039567B"/>
    <w:rsid w:val="003956C6"/>
    <w:rsid w:val="003B4E9D"/>
    <w:rsid w:val="0041077B"/>
    <w:rsid w:val="00441430"/>
    <w:rsid w:val="00450F07"/>
    <w:rsid w:val="00453CD3"/>
    <w:rsid w:val="00460660"/>
    <w:rsid w:val="00462492"/>
    <w:rsid w:val="00486107"/>
    <w:rsid w:val="00491827"/>
    <w:rsid w:val="00492404"/>
    <w:rsid w:val="0049443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028"/>
    <w:rsid w:val="00523EA7"/>
    <w:rsid w:val="00537AC5"/>
    <w:rsid w:val="00553375"/>
    <w:rsid w:val="00557C28"/>
    <w:rsid w:val="005645B3"/>
    <w:rsid w:val="0056615A"/>
    <w:rsid w:val="005736B7"/>
    <w:rsid w:val="00575E5A"/>
    <w:rsid w:val="005F1404"/>
    <w:rsid w:val="0061068E"/>
    <w:rsid w:val="00660AD3"/>
    <w:rsid w:val="00677B7F"/>
    <w:rsid w:val="006937DA"/>
    <w:rsid w:val="006A5570"/>
    <w:rsid w:val="006A689C"/>
    <w:rsid w:val="006B3D79"/>
    <w:rsid w:val="006D7AFE"/>
    <w:rsid w:val="006E0578"/>
    <w:rsid w:val="006E1AF8"/>
    <w:rsid w:val="006E314D"/>
    <w:rsid w:val="006E3C9F"/>
    <w:rsid w:val="006F53C7"/>
    <w:rsid w:val="00710723"/>
    <w:rsid w:val="00723ED1"/>
    <w:rsid w:val="00730A37"/>
    <w:rsid w:val="00743525"/>
    <w:rsid w:val="0076286B"/>
    <w:rsid w:val="00766846"/>
    <w:rsid w:val="007701C2"/>
    <w:rsid w:val="0077673A"/>
    <w:rsid w:val="007846E1"/>
    <w:rsid w:val="007B570C"/>
    <w:rsid w:val="007B745D"/>
    <w:rsid w:val="007C589B"/>
    <w:rsid w:val="007E4A6E"/>
    <w:rsid w:val="007F310A"/>
    <w:rsid w:val="007F56A7"/>
    <w:rsid w:val="00807DD0"/>
    <w:rsid w:val="00822DD8"/>
    <w:rsid w:val="0083397E"/>
    <w:rsid w:val="00846622"/>
    <w:rsid w:val="00861E55"/>
    <w:rsid w:val="008659F3"/>
    <w:rsid w:val="00886D4B"/>
    <w:rsid w:val="00895406"/>
    <w:rsid w:val="00895607"/>
    <w:rsid w:val="008A3568"/>
    <w:rsid w:val="008D03B9"/>
    <w:rsid w:val="008D3D34"/>
    <w:rsid w:val="008F18D6"/>
    <w:rsid w:val="008F7440"/>
    <w:rsid w:val="008F7CD5"/>
    <w:rsid w:val="00904780"/>
    <w:rsid w:val="0091130D"/>
    <w:rsid w:val="00922385"/>
    <w:rsid w:val="009223DF"/>
    <w:rsid w:val="00923DE9"/>
    <w:rsid w:val="00936091"/>
    <w:rsid w:val="00940D8A"/>
    <w:rsid w:val="00941034"/>
    <w:rsid w:val="009617B4"/>
    <w:rsid w:val="00962258"/>
    <w:rsid w:val="009678B7"/>
    <w:rsid w:val="00970984"/>
    <w:rsid w:val="00980C52"/>
    <w:rsid w:val="009833E1"/>
    <w:rsid w:val="0098539C"/>
    <w:rsid w:val="00986FA1"/>
    <w:rsid w:val="00992D9C"/>
    <w:rsid w:val="0099603A"/>
    <w:rsid w:val="00996CB8"/>
    <w:rsid w:val="009B14A9"/>
    <w:rsid w:val="009B2E97"/>
    <w:rsid w:val="009E07F4"/>
    <w:rsid w:val="009E1225"/>
    <w:rsid w:val="009F392E"/>
    <w:rsid w:val="00A042A1"/>
    <w:rsid w:val="00A23F1F"/>
    <w:rsid w:val="00A372F9"/>
    <w:rsid w:val="00A6177B"/>
    <w:rsid w:val="00A66136"/>
    <w:rsid w:val="00AA4CBB"/>
    <w:rsid w:val="00AA65FA"/>
    <w:rsid w:val="00AA7351"/>
    <w:rsid w:val="00AD056F"/>
    <w:rsid w:val="00AD6731"/>
    <w:rsid w:val="00B15D0D"/>
    <w:rsid w:val="00B22945"/>
    <w:rsid w:val="00B529B5"/>
    <w:rsid w:val="00B75EE1"/>
    <w:rsid w:val="00B77481"/>
    <w:rsid w:val="00B8518B"/>
    <w:rsid w:val="00B9340A"/>
    <w:rsid w:val="00BC33CC"/>
    <w:rsid w:val="00BD118D"/>
    <w:rsid w:val="00BD193D"/>
    <w:rsid w:val="00BD6C6B"/>
    <w:rsid w:val="00BD7E91"/>
    <w:rsid w:val="00C02D0A"/>
    <w:rsid w:val="00C03A6E"/>
    <w:rsid w:val="00C44F6A"/>
    <w:rsid w:val="00C47AE3"/>
    <w:rsid w:val="00C65FA8"/>
    <w:rsid w:val="00CB4386"/>
    <w:rsid w:val="00CD1FC4"/>
    <w:rsid w:val="00CE1C40"/>
    <w:rsid w:val="00CF5074"/>
    <w:rsid w:val="00D21061"/>
    <w:rsid w:val="00D4108E"/>
    <w:rsid w:val="00D6163D"/>
    <w:rsid w:val="00D73D46"/>
    <w:rsid w:val="00D75928"/>
    <w:rsid w:val="00D831A3"/>
    <w:rsid w:val="00DC75F3"/>
    <w:rsid w:val="00DD46F3"/>
    <w:rsid w:val="00DE56F2"/>
    <w:rsid w:val="00DF116D"/>
    <w:rsid w:val="00E36C4A"/>
    <w:rsid w:val="00E57DDD"/>
    <w:rsid w:val="00E66BED"/>
    <w:rsid w:val="00E9258E"/>
    <w:rsid w:val="00E95E6E"/>
    <w:rsid w:val="00EA70E3"/>
    <w:rsid w:val="00EB104F"/>
    <w:rsid w:val="00ED14BD"/>
    <w:rsid w:val="00EF7E21"/>
    <w:rsid w:val="00F0533E"/>
    <w:rsid w:val="00F1048D"/>
    <w:rsid w:val="00F12DEC"/>
    <w:rsid w:val="00F1715C"/>
    <w:rsid w:val="00F25576"/>
    <w:rsid w:val="00F310F8"/>
    <w:rsid w:val="00F35939"/>
    <w:rsid w:val="00F43DBF"/>
    <w:rsid w:val="00F45607"/>
    <w:rsid w:val="00F5558F"/>
    <w:rsid w:val="00F659EB"/>
    <w:rsid w:val="00F82021"/>
    <w:rsid w:val="00F86BA6"/>
    <w:rsid w:val="00F91C8F"/>
    <w:rsid w:val="00F92759"/>
    <w:rsid w:val="00FB2BB6"/>
    <w:rsid w:val="00FB4CE1"/>
    <w:rsid w:val="00FC6389"/>
    <w:rsid w:val="00FE1B81"/>
    <w:rsid w:val="00FF1433"/>
    <w:rsid w:val="00FF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D5A0"/>
  <w14:defaultImageDpi w14:val="32767"/>
  <w15:docId w15:val="{97903873-16BE-47CB-8345-71CC9CE6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782D"/>
    <w:pPr>
      <w:spacing w:before="120" w:after="120"/>
      <w:jc w:val="both"/>
    </w:pPr>
    <w:rPr>
      <w:rFonts w:ascii="Verdana" w:eastAsia="Calibri" w:hAnsi="Verdana" w:cs="Times New Roman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15782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15782D"/>
    <w:pPr>
      <w:numPr>
        <w:ilvl w:val="1"/>
        <w:numId w:val="34"/>
      </w:numPr>
      <w:spacing w:line="280" w:lineRule="exact"/>
    </w:pPr>
    <w:rPr>
      <w:rFonts w:ascii="Calibri" w:eastAsia="Times New Roman" w:hAnsi="Calibri" w:cs="Calibri"/>
      <w:szCs w:val="18"/>
      <w:lang w:eastAsia="cs-CZ"/>
    </w:rPr>
  </w:style>
  <w:style w:type="paragraph" w:customStyle="1" w:styleId="RLlneksmlouvy">
    <w:name w:val="RL Článek smlouvy"/>
    <w:basedOn w:val="Normln"/>
    <w:next w:val="RLTextlnkuslovan"/>
    <w:rsid w:val="0015782D"/>
    <w:pPr>
      <w:keepNext/>
      <w:numPr>
        <w:numId w:val="34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15782D"/>
    <w:pPr>
      <w:numPr>
        <w:ilvl w:val="2"/>
      </w:numPr>
      <w:tabs>
        <w:tab w:val="num" w:pos="360"/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Nadpis">
    <w:name w:val="Nadpis"/>
    <w:basedOn w:val="Normln"/>
    <w:link w:val="NadpisChar"/>
    <w:qFormat/>
    <w:rsid w:val="0015782D"/>
    <w:pPr>
      <w:jc w:val="center"/>
    </w:pPr>
    <w:rPr>
      <w:rFonts w:cstheme="minorHAnsi"/>
      <w:b/>
      <w:sz w:val="24"/>
    </w:rPr>
  </w:style>
  <w:style w:type="character" w:customStyle="1" w:styleId="NadpisChar">
    <w:name w:val="Nadpis Char"/>
    <w:basedOn w:val="Standardnpsmoodstavce"/>
    <w:link w:val="Nadpis"/>
    <w:rsid w:val="0015782D"/>
    <w:rPr>
      <w:rFonts w:ascii="Verdana" w:eastAsia="Calibri" w:hAnsi="Verdana" w:cstheme="minorHAnsi"/>
      <w:b/>
      <w:sz w:val="24"/>
      <w:szCs w:val="22"/>
    </w:rPr>
  </w:style>
  <w:style w:type="paragraph" w:customStyle="1" w:styleId="1l">
    <w:name w:val="1. čl."/>
    <w:basedOn w:val="Normln"/>
    <w:link w:val="1lChar"/>
    <w:qFormat/>
    <w:rsid w:val="0015782D"/>
    <w:pPr>
      <w:numPr>
        <w:numId w:val="35"/>
      </w:numPr>
    </w:pPr>
  </w:style>
  <w:style w:type="character" w:customStyle="1" w:styleId="1lChar">
    <w:name w:val="1. čl. Char"/>
    <w:basedOn w:val="Standardnpsmoodstavce"/>
    <w:link w:val="1l"/>
    <w:rsid w:val="0015782D"/>
    <w:rPr>
      <w:rFonts w:ascii="Verdana" w:eastAsia="Calibri" w:hAnsi="Verdana" w:cs="Times New Roman"/>
      <w:szCs w:val="22"/>
    </w:rPr>
  </w:style>
  <w:style w:type="paragraph" w:customStyle="1" w:styleId="Odstbez">
    <w:name w:val="Odst. bez č."/>
    <w:basedOn w:val="Normln"/>
    <w:link w:val="OdstbezChar"/>
    <w:qFormat/>
    <w:rsid w:val="0015782D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15782D"/>
    <w:rPr>
      <w:rFonts w:ascii="Verdana" w:eastAsia="Calibri" w:hAnsi="Verdana" w:cstheme="minorHAnsi"/>
      <w:szCs w:val="22"/>
    </w:rPr>
  </w:style>
  <w:style w:type="paragraph" w:styleId="Revize">
    <w:name w:val="Revision"/>
    <w:hidden/>
    <w:uiPriority w:val="99"/>
    <w:semiHidden/>
    <w:rsid w:val="0015782D"/>
    <w:pPr>
      <w:spacing w:after="0" w:line="240" w:lineRule="auto"/>
    </w:pPr>
    <w:rPr>
      <w:rFonts w:ascii="Verdana" w:eastAsia="Calibri" w:hAnsi="Verdana" w:cs="Times New Roman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9113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13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130D"/>
    <w:rPr>
      <w:rFonts w:ascii="Verdana" w:eastAsia="Calibri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13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130D"/>
    <w:rPr>
      <w:rFonts w:ascii="Verdana" w:eastAsia="Calibri" w:hAnsi="Verdan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5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CFF7EC-7ACA-400B-B44D-66E592D8AE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9A7EA2-EC89-443F-A5BD-9E58AC008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3632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Jiří</dc:creator>
  <cp:keywords/>
  <dc:description/>
  <cp:lastModifiedBy>Kresová Petra, Bc.</cp:lastModifiedBy>
  <cp:revision>2</cp:revision>
  <cp:lastPrinted>2017-11-28T17:18:00Z</cp:lastPrinted>
  <dcterms:created xsi:type="dcterms:W3CDTF">2025-07-03T07:37:00Z</dcterms:created>
  <dcterms:modified xsi:type="dcterms:W3CDTF">2025-07-03T07:37:00Z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